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A" w:rsidRPr="009D24BF" w:rsidRDefault="00404F9A" w:rsidP="00404F9A">
      <w:pPr>
        <w:widowControl/>
        <w:shd w:val="clear" w:color="auto" w:fill="FFFFFF"/>
        <w:spacing w:line="600" w:lineRule="exact"/>
        <w:ind w:firstLineChars="200" w:firstLine="720"/>
        <w:jc w:val="left"/>
        <w:rPr>
          <w:rFonts w:ascii="Times New Roman" w:eastAsia="黑体" w:hAnsi="Times New Roman" w:cs="Arial"/>
          <w:color w:val="000000" w:themeColor="text1"/>
          <w:kern w:val="0"/>
          <w:sz w:val="36"/>
          <w:szCs w:val="36"/>
        </w:rPr>
      </w:pPr>
      <w:r w:rsidRPr="009D24BF">
        <w:rPr>
          <w:rFonts w:ascii="Times New Roman" w:eastAsia="黑体" w:hAnsi="Times New Roman" w:hint="eastAsia"/>
          <w:color w:val="000000" w:themeColor="text1"/>
          <w:sz w:val="36"/>
          <w:szCs w:val="36"/>
        </w:rPr>
        <w:t>2016</w:t>
      </w:r>
      <w:r w:rsidRPr="009D24BF">
        <w:rPr>
          <w:rFonts w:ascii="Times New Roman" w:eastAsia="黑体" w:hAnsi="Times New Roman" w:hint="eastAsia"/>
          <w:color w:val="000000" w:themeColor="text1"/>
          <w:sz w:val="36"/>
          <w:szCs w:val="36"/>
        </w:rPr>
        <w:t>年度中青年教师基础能力提升项目推荐申报名单</w:t>
      </w:r>
    </w:p>
    <w:p w:rsidR="00404F9A" w:rsidRPr="009D24BF" w:rsidRDefault="00404F9A" w:rsidP="00404F9A"/>
    <w:p w:rsidR="00404F9A" w:rsidRDefault="00404F9A" w:rsidP="00404F9A"/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863"/>
        <w:gridCol w:w="1462"/>
        <w:gridCol w:w="2387"/>
      </w:tblGrid>
      <w:tr w:rsidR="00404F9A" w:rsidRPr="009B072F" w:rsidTr="00AD6BD0">
        <w:trPr>
          <w:trHeight w:val="793"/>
          <w:jc w:val="center"/>
        </w:trPr>
        <w:tc>
          <w:tcPr>
            <w:tcW w:w="851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rFonts w:ascii="黑体" w:eastAsia="黑体" w:hAnsi="黑体"/>
                <w:b/>
                <w:color w:val="000000"/>
                <w:sz w:val="24"/>
              </w:rPr>
              <w:t>序号</w:t>
            </w:r>
          </w:p>
        </w:tc>
        <w:tc>
          <w:tcPr>
            <w:tcW w:w="3863" w:type="dxa"/>
            <w:vAlign w:val="center"/>
          </w:tcPr>
          <w:p w:rsidR="00404F9A" w:rsidRPr="001824B3" w:rsidRDefault="00404F9A" w:rsidP="009E7FD9">
            <w:pPr>
              <w:spacing w:line="360" w:lineRule="auto"/>
              <w:jc w:val="center"/>
            </w:pPr>
            <w:r w:rsidRPr="009B072F">
              <w:rPr>
                <w:rFonts w:ascii="黑体" w:eastAsia="黑体" w:hAnsi="黑体"/>
                <w:b/>
                <w:color w:val="000000"/>
                <w:sz w:val="24"/>
              </w:rPr>
              <w:t>项目名称</w:t>
            </w:r>
          </w:p>
        </w:tc>
        <w:tc>
          <w:tcPr>
            <w:tcW w:w="1462" w:type="dxa"/>
            <w:vAlign w:val="center"/>
          </w:tcPr>
          <w:p w:rsidR="00404F9A" w:rsidRPr="001824B3" w:rsidRDefault="00404F9A" w:rsidP="009E7FD9">
            <w:pPr>
              <w:spacing w:line="360" w:lineRule="auto"/>
              <w:jc w:val="center"/>
            </w:pPr>
            <w:r w:rsidRPr="009B072F">
              <w:rPr>
                <w:rFonts w:ascii="黑体" w:eastAsia="黑体" w:hAnsi="黑体"/>
                <w:b/>
                <w:color w:val="000000"/>
                <w:sz w:val="24"/>
              </w:rPr>
              <w:t>负责人</w:t>
            </w:r>
          </w:p>
        </w:tc>
        <w:tc>
          <w:tcPr>
            <w:tcW w:w="2387" w:type="dxa"/>
            <w:vAlign w:val="center"/>
          </w:tcPr>
          <w:p w:rsidR="00404F9A" w:rsidRPr="009D24BF" w:rsidRDefault="00404F9A" w:rsidP="009E7FD9">
            <w:pPr>
              <w:widowControl/>
              <w:spacing w:before="150" w:line="360" w:lineRule="auto"/>
              <w:ind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24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推荐意见</w:t>
            </w:r>
          </w:p>
        </w:tc>
      </w:tr>
      <w:tr w:rsidR="00404F9A" w:rsidRPr="009B072F" w:rsidTr="00AD6BD0">
        <w:trPr>
          <w:trHeight w:val="1447"/>
          <w:jc w:val="center"/>
        </w:trPr>
        <w:tc>
          <w:tcPr>
            <w:tcW w:w="851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color w:val="000000" w:themeColor="text1"/>
              </w:rPr>
              <w:t>1</w:t>
            </w:r>
          </w:p>
        </w:tc>
        <w:tc>
          <w:tcPr>
            <w:tcW w:w="3863" w:type="dxa"/>
            <w:vAlign w:val="center"/>
          </w:tcPr>
          <w:p w:rsidR="00404F9A" w:rsidRPr="005F2B40" w:rsidRDefault="00404F9A" w:rsidP="009E7FD9">
            <w:pPr>
              <w:spacing w:line="360" w:lineRule="auto"/>
              <w:jc w:val="center"/>
            </w:pPr>
            <w:r w:rsidRPr="001824B3">
              <w:rPr>
                <w:rFonts w:hint="eastAsia"/>
              </w:rPr>
              <w:t>基于互联网金融的农村信用社社区银行发展模式研究</w:t>
            </w:r>
          </w:p>
        </w:tc>
        <w:tc>
          <w:tcPr>
            <w:tcW w:w="1462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1824B3">
              <w:rPr>
                <w:rFonts w:hint="eastAsia"/>
              </w:rPr>
              <w:t>罗珍资</w:t>
            </w:r>
          </w:p>
        </w:tc>
        <w:tc>
          <w:tcPr>
            <w:tcW w:w="2387" w:type="dxa"/>
            <w:vAlign w:val="center"/>
          </w:tcPr>
          <w:p w:rsidR="00404F9A" w:rsidRPr="009D24BF" w:rsidRDefault="00404F9A" w:rsidP="009E7FD9">
            <w:pPr>
              <w:widowControl/>
              <w:spacing w:before="150"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24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同意推荐申报一般项目</w:t>
            </w:r>
          </w:p>
        </w:tc>
      </w:tr>
      <w:tr w:rsidR="00404F9A" w:rsidRPr="009B072F" w:rsidTr="00AD6BD0">
        <w:trPr>
          <w:trHeight w:val="1447"/>
          <w:jc w:val="center"/>
        </w:trPr>
        <w:tc>
          <w:tcPr>
            <w:tcW w:w="851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863" w:type="dxa"/>
            <w:vAlign w:val="center"/>
          </w:tcPr>
          <w:p w:rsidR="00404F9A" w:rsidRPr="005F2B40" w:rsidRDefault="00404F9A" w:rsidP="009E7FD9">
            <w:pPr>
              <w:spacing w:line="360" w:lineRule="auto"/>
              <w:jc w:val="center"/>
            </w:pPr>
            <w:r w:rsidRPr="005F2B40">
              <w:rPr>
                <w:rFonts w:hAnsi="仿宋" w:hint="eastAsia"/>
              </w:rPr>
              <w:t>创新发展民族地区区域股权市场研究：以广西为例</w:t>
            </w:r>
          </w:p>
        </w:tc>
        <w:tc>
          <w:tcPr>
            <w:tcW w:w="1462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Ansi="仿宋" w:hint="eastAsia"/>
                <w:color w:val="000000" w:themeColor="text1"/>
              </w:rPr>
              <w:t>欧捷</w:t>
            </w:r>
          </w:p>
        </w:tc>
        <w:tc>
          <w:tcPr>
            <w:tcW w:w="2387" w:type="dxa"/>
            <w:vAlign w:val="center"/>
          </w:tcPr>
          <w:p w:rsidR="00404F9A" w:rsidRPr="009D24BF" w:rsidRDefault="00404F9A" w:rsidP="009E7FD9">
            <w:pPr>
              <w:widowControl/>
              <w:spacing w:before="150"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D24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同意推荐申报一般项目</w:t>
            </w:r>
          </w:p>
        </w:tc>
      </w:tr>
      <w:tr w:rsidR="00404F9A" w:rsidRPr="009B072F" w:rsidTr="00AD6BD0">
        <w:trPr>
          <w:trHeight w:val="653"/>
          <w:jc w:val="center"/>
        </w:trPr>
        <w:tc>
          <w:tcPr>
            <w:tcW w:w="851" w:type="dxa"/>
            <w:vAlign w:val="center"/>
          </w:tcPr>
          <w:p w:rsidR="00404F9A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863" w:type="dxa"/>
            <w:vAlign w:val="center"/>
          </w:tcPr>
          <w:p w:rsidR="00404F9A" w:rsidRPr="005F2B40" w:rsidRDefault="00404F9A" w:rsidP="009E7FD9">
            <w:pPr>
              <w:spacing w:line="360" w:lineRule="auto"/>
              <w:jc w:val="center"/>
              <w:rPr>
                <w:rFonts w:hAnsi="仿宋"/>
              </w:rPr>
            </w:pPr>
            <w:r w:rsidRPr="005F2B40">
              <w:rPr>
                <w:rFonts w:hAnsi="仿宋" w:hint="eastAsia"/>
              </w:rPr>
              <w:t>发挥区位优势，促进广西互联网金融发展的对策研究</w:t>
            </w:r>
          </w:p>
        </w:tc>
        <w:tc>
          <w:tcPr>
            <w:tcW w:w="1462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rFonts w:hAnsi="仿宋"/>
                <w:color w:val="000000" w:themeColor="text1"/>
              </w:rPr>
            </w:pPr>
            <w:r w:rsidRPr="009B072F">
              <w:rPr>
                <w:rFonts w:hAnsi="仿宋" w:hint="eastAsia"/>
                <w:color w:val="000000" w:themeColor="text1"/>
              </w:rPr>
              <w:t>莫嘉玲</w:t>
            </w:r>
          </w:p>
        </w:tc>
        <w:tc>
          <w:tcPr>
            <w:tcW w:w="2387" w:type="dxa"/>
            <w:vAlign w:val="center"/>
          </w:tcPr>
          <w:p w:rsidR="00404F9A" w:rsidRDefault="00404F9A" w:rsidP="009E7FD9">
            <w:pPr>
              <w:spacing w:line="360" w:lineRule="auto"/>
              <w:jc w:val="center"/>
            </w:pPr>
            <w:r w:rsidRPr="0086061F">
              <w:rPr>
                <w:rFonts w:hint="eastAsia"/>
                <w:color w:val="000000"/>
                <w:sz w:val="20"/>
                <w:szCs w:val="20"/>
              </w:rPr>
              <w:t>同意推荐申报立项项目</w:t>
            </w:r>
          </w:p>
        </w:tc>
      </w:tr>
      <w:tr w:rsidR="00404F9A" w:rsidRPr="009B072F" w:rsidTr="00AD6BD0">
        <w:trPr>
          <w:trHeight w:val="669"/>
          <w:jc w:val="center"/>
        </w:trPr>
        <w:tc>
          <w:tcPr>
            <w:tcW w:w="851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863" w:type="dxa"/>
            <w:vAlign w:val="center"/>
          </w:tcPr>
          <w:p w:rsidR="00404F9A" w:rsidRPr="005F2B40" w:rsidRDefault="00404F9A" w:rsidP="009E7FD9">
            <w:pPr>
              <w:spacing w:line="360" w:lineRule="auto"/>
              <w:jc w:val="center"/>
            </w:pPr>
            <w:r w:rsidRPr="005F2B40">
              <w:rPr>
                <w:rFonts w:hAnsi="仿宋" w:hint="eastAsia"/>
              </w:rPr>
              <w:t>去担保化趋势下广西</w:t>
            </w:r>
            <w:r w:rsidRPr="005F2B40">
              <w:rPr>
                <w:rFonts w:hint="eastAsia"/>
              </w:rPr>
              <w:t>P2P</w:t>
            </w:r>
            <w:r w:rsidRPr="005F2B40">
              <w:rPr>
                <w:rFonts w:hAnsi="仿宋" w:hint="eastAsia"/>
              </w:rPr>
              <w:t>网络借贷平台风险管理策略研究</w:t>
            </w:r>
          </w:p>
        </w:tc>
        <w:tc>
          <w:tcPr>
            <w:tcW w:w="1462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rFonts w:hAnsi="仿宋" w:hint="eastAsia"/>
                <w:color w:val="000000" w:themeColor="text1"/>
              </w:rPr>
              <w:t>施维</w:t>
            </w:r>
          </w:p>
        </w:tc>
        <w:tc>
          <w:tcPr>
            <w:tcW w:w="2387" w:type="dxa"/>
            <w:vAlign w:val="center"/>
          </w:tcPr>
          <w:p w:rsidR="00404F9A" w:rsidRDefault="00404F9A" w:rsidP="009E7FD9">
            <w:pPr>
              <w:spacing w:line="360" w:lineRule="auto"/>
              <w:jc w:val="center"/>
            </w:pPr>
            <w:r w:rsidRPr="0086061F">
              <w:rPr>
                <w:rFonts w:hint="eastAsia"/>
                <w:color w:val="000000"/>
                <w:sz w:val="20"/>
                <w:szCs w:val="20"/>
              </w:rPr>
              <w:t>同意推荐申报立项项目</w:t>
            </w:r>
          </w:p>
        </w:tc>
      </w:tr>
      <w:tr w:rsidR="00404F9A" w:rsidRPr="009B072F" w:rsidTr="00AD6BD0">
        <w:trPr>
          <w:trHeight w:val="653"/>
          <w:jc w:val="center"/>
        </w:trPr>
        <w:tc>
          <w:tcPr>
            <w:tcW w:w="851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863" w:type="dxa"/>
            <w:vAlign w:val="center"/>
          </w:tcPr>
          <w:p w:rsidR="00404F9A" w:rsidRPr="005F2B40" w:rsidRDefault="00404F9A" w:rsidP="009E7FD9">
            <w:pPr>
              <w:spacing w:line="360" w:lineRule="auto"/>
              <w:jc w:val="center"/>
            </w:pPr>
            <w:r w:rsidRPr="005F2B40">
              <w:rPr>
                <w:rFonts w:hAnsi="仿宋"/>
              </w:rPr>
              <w:t>中小企业人力资源危机预警研究</w:t>
            </w:r>
          </w:p>
        </w:tc>
        <w:tc>
          <w:tcPr>
            <w:tcW w:w="1462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rFonts w:hAnsi="仿宋"/>
                <w:color w:val="000000" w:themeColor="text1"/>
              </w:rPr>
              <w:t>唐于红</w:t>
            </w:r>
          </w:p>
        </w:tc>
        <w:tc>
          <w:tcPr>
            <w:tcW w:w="2387" w:type="dxa"/>
            <w:vAlign w:val="center"/>
          </w:tcPr>
          <w:p w:rsidR="00404F9A" w:rsidRDefault="00404F9A" w:rsidP="009E7FD9">
            <w:pPr>
              <w:spacing w:line="360" w:lineRule="auto"/>
              <w:jc w:val="center"/>
            </w:pPr>
            <w:r w:rsidRPr="0086061F">
              <w:rPr>
                <w:rFonts w:hint="eastAsia"/>
                <w:color w:val="000000"/>
                <w:sz w:val="20"/>
                <w:szCs w:val="20"/>
              </w:rPr>
              <w:t>同意推荐申报立项项目</w:t>
            </w:r>
          </w:p>
        </w:tc>
      </w:tr>
      <w:tr w:rsidR="00404F9A" w:rsidRPr="009B072F" w:rsidTr="00AD6BD0">
        <w:trPr>
          <w:trHeight w:val="653"/>
          <w:jc w:val="center"/>
        </w:trPr>
        <w:tc>
          <w:tcPr>
            <w:tcW w:w="851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3863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rFonts w:hAnsi="仿宋" w:hint="eastAsia"/>
                <w:color w:val="000000" w:themeColor="text1"/>
              </w:rPr>
              <w:t>新形势下广西高职院校会计职业教育发展研究</w:t>
            </w:r>
          </w:p>
        </w:tc>
        <w:tc>
          <w:tcPr>
            <w:tcW w:w="1462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rFonts w:hAnsi="仿宋" w:hint="eastAsia"/>
                <w:color w:val="000000" w:themeColor="text1"/>
              </w:rPr>
              <w:t>苏梅</w:t>
            </w:r>
          </w:p>
        </w:tc>
        <w:tc>
          <w:tcPr>
            <w:tcW w:w="2387" w:type="dxa"/>
            <w:vAlign w:val="center"/>
          </w:tcPr>
          <w:p w:rsidR="00404F9A" w:rsidRDefault="00404F9A" w:rsidP="009E7FD9">
            <w:pPr>
              <w:spacing w:line="360" w:lineRule="auto"/>
              <w:jc w:val="center"/>
            </w:pPr>
            <w:r w:rsidRPr="0086061F">
              <w:rPr>
                <w:rFonts w:hint="eastAsia"/>
                <w:color w:val="000000"/>
                <w:sz w:val="20"/>
                <w:szCs w:val="20"/>
              </w:rPr>
              <w:t>同意推荐申报立项项目</w:t>
            </w:r>
          </w:p>
        </w:tc>
      </w:tr>
      <w:tr w:rsidR="00404F9A" w:rsidRPr="009B072F" w:rsidTr="00AD6BD0">
        <w:trPr>
          <w:trHeight w:val="669"/>
          <w:jc w:val="center"/>
        </w:trPr>
        <w:tc>
          <w:tcPr>
            <w:tcW w:w="851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3863" w:type="dxa"/>
            <w:vAlign w:val="center"/>
          </w:tcPr>
          <w:p w:rsidR="00404F9A" w:rsidRPr="009B072F" w:rsidRDefault="00404F9A" w:rsidP="009E7F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rFonts w:hAnsi="仿宋" w:hint="eastAsia"/>
                <w:color w:val="000000" w:themeColor="text1"/>
              </w:rPr>
              <w:t>广西区域职业教育对北部湾区域经济贡</w:t>
            </w:r>
            <w:r>
              <w:rPr>
                <w:rFonts w:hAnsi="仿宋" w:hint="eastAsia"/>
                <w:color w:val="000000" w:themeColor="text1"/>
              </w:rPr>
              <w:t>wei</w:t>
            </w:r>
            <w:r w:rsidRPr="009B072F">
              <w:rPr>
                <w:rFonts w:hAnsi="仿宋" w:hint="eastAsia"/>
                <w:color w:val="000000" w:themeColor="text1"/>
              </w:rPr>
              <w:t>献率的实证研究</w:t>
            </w:r>
          </w:p>
        </w:tc>
        <w:tc>
          <w:tcPr>
            <w:tcW w:w="1462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rFonts w:hAnsi="仿宋" w:hint="eastAsia"/>
                <w:color w:val="000000" w:themeColor="text1"/>
              </w:rPr>
              <w:t>陈苗苗</w:t>
            </w:r>
          </w:p>
        </w:tc>
        <w:tc>
          <w:tcPr>
            <w:tcW w:w="2387" w:type="dxa"/>
            <w:vAlign w:val="center"/>
          </w:tcPr>
          <w:p w:rsidR="00404F9A" w:rsidRDefault="00404F9A" w:rsidP="009E7FD9">
            <w:pPr>
              <w:spacing w:line="360" w:lineRule="auto"/>
              <w:jc w:val="center"/>
            </w:pPr>
            <w:r w:rsidRPr="0086061F">
              <w:rPr>
                <w:rFonts w:hint="eastAsia"/>
                <w:color w:val="000000"/>
                <w:sz w:val="20"/>
                <w:szCs w:val="20"/>
              </w:rPr>
              <w:t>同意推荐申报立项项目</w:t>
            </w:r>
          </w:p>
        </w:tc>
      </w:tr>
      <w:tr w:rsidR="00404F9A" w:rsidRPr="009B072F" w:rsidTr="00AD6BD0">
        <w:trPr>
          <w:trHeight w:val="653"/>
          <w:jc w:val="center"/>
        </w:trPr>
        <w:tc>
          <w:tcPr>
            <w:tcW w:w="851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3863" w:type="dxa"/>
            <w:vAlign w:val="center"/>
          </w:tcPr>
          <w:p w:rsidR="00404F9A" w:rsidRPr="009B072F" w:rsidRDefault="00404F9A" w:rsidP="009E7FD9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center"/>
              <w:rPr>
                <w:color w:val="000000" w:themeColor="text1"/>
              </w:rPr>
            </w:pPr>
            <w:r w:rsidRPr="009B072F">
              <w:rPr>
                <w:rFonts w:hAnsi="仿宋" w:hint="eastAsia"/>
                <w:color w:val="000000" w:themeColor="text1"/>
              </w:rPr>
              <w:t>通过数学模型实现短期机动车商业保险定价及风险分析</w:t>
            </w:r>
          </w:p>
        </w:tc>
        <w:tc>
          <w:tcPr>
            <w:tcW w:w="1462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rFonts w:hAnsi="仿宋" w:hint="eastAsia"/>
                <w:color w:val="000000" w:themeColor="text1"/>
              </w:rPr>
              <w:t>刘一</w:t>
            </w:r>
          </w:p>
        </w:tc>
        <w:tc>
          <w:tcPr>
            <w:tcW w:w="2387" w:type="dxa"/>
            <w:vAlign w:val="center"/>
          </w:tcPr>
          <w:p w:rsidR="00404F9A" w:rsidRDefault="00404F9A" w:rsidP="009E7FD9">
            <w:pPr>
              <w:spacing w:line="360" w:lineRule="auto"/>
              <w:jc w:val="center"/>
            </w:pPr>
            <w:r w:rsidRPr="0086061F">
              <w:rPr>
                <w:rFonts w:hint="eastAsia"/>
                <w:color w:val="000000"/>
                <w:sz w:val="20"/>
                <w:szCs w:val="20"/>
              </w:rPr>
              <w:t>同意推荐申报立项项目</w:t>
            </w:r>
          </w:p>
        </w:tc>
      </w:tr>
      <w:tr w:rsidR="00404F9A" w:rsidRPr="009B072F" w:rsidTr="00AD6BD0">
        <w:trPr>
          <w:trHeight w:val="996"/>
          <w:jc w:val="center"/>
        </w:trPr>
        <w:tc>
          <w:tcPr>
            <w:tcW w:w="851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3863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rFonts w:hAnsi="仿宋" w:hint="eastAsia"/>
                <w:color w:val="000000" w:themeColor="text1"/>
                <w:szCs w:val="28"/>
              </w:rPr>
              <w:t>中国</w:t>
            </w:r>
            <w:r w:rsidRPr="009B072F">
              <w:rPr>
                <w:rFonts w:hint="eastAsia"/>
                <w:color w:val="000000" w:themeColor="text1"/>
                <w:szCs w:val="28"/>
              </w:rPr>
              <w:t>-</w:t>
            </w:r>
            <w:r w:rsidRPr="009B072F">
              <w:rPr>
                <w:rFonts w:hAnsi="仿宋" w:hint="eastAsia"/>
                <w:color w:val="000000" w:themeColor="text1"/>
                <w:szCs w:val="28"/>
              </w:rPr>
              <w:t>东盟博览会在</w:t>
            </w:r>
            <w:r w:rsidRPr="009B072F">
              <w:rPr>
                <w:rFonts w:hint="eastAsia"/>
                <w:color w:val="000000" w:themeColor="text1"/>
                <w:szCs w:val="28"/>
              </w:rPr>
              <w:t>“</w:t>
            </w:r>
            <w:r w:rsidRPr="009B072F">
              <w:rPr>
                <w:rFonts w:hAnsi="仿宋" w:hint="eastAsia"/>
                <w:color w:val="000000" w:themeColor="text1"/>
                <w:szCs w:val="28"/>
              </w:rPr>
              <w:t>新丝绸之路经济带</w:t>
            </w:r>
            <w:r w:rsidRPr="009B072F">
              <w:rPr>
                <w:rFonts w:hint="eastAsia"/>
                <w:color w:val="000000" w:themeColor="text1"/>
                <w:szCs w:val="28"/>
              </w:rPr>
              <w:t>”</w:t>
            </w:r>
            <w:r w:rsidRPr="009B072F">
              <w:rPr>
                <w:rFonts w:hAnsi="仿宋" w:hint="eastAsia"/>
                <w:color w:val="000000" w:themeColor="text1"/>
                <w:szCs w:val="28"/>
              </w:rPr>
              <w:t>（一带一路）战略下咖啡行业发展研究</w:t>
            </w:r>
          </w:p>
        </w:tc>
        <w:tc>
          <w:tcPr>
            <w:tcW w:w="1462" w:type="dxa"/>
            <w:vAlign w:val="center"/>
          </w:tcPr>
          <w:p w:rsidR="00404F9A" w:rsidRPr="009B072F" w:rsidRDefault="00404F9A" w:rsidP="009E7FD9">
            <w:pPr>
              <w:spacing w:line="360" w:lineRule="auto"/>
              <w:jc w:val="center"/>
              <w:rPr>
                <w:color w:val="000000" w:themeColor="text1"/>
              </w:rPr>
            </w:pPr>
            <w:r w:rsidRPr="009B072F">
              <w:rPr>
                <w:rFonts w:hAnsi="仿宋" w:hint="eastAsia"/>
                <w:color w:val="000000" w:themeColor="text1"/>
              </w:rPr>
              <w:t>罗佳雯</w:t>
            </w:r>
          </w:p>
        </w:tc>
        <w:tc>
          <w:tcPr>
            <w:tcW w:w="2387" w:type="dxa"/>
            <w:vAlign w:val="center"/>
          </w:tcPr>
          <w:p w:rsidR="00404F9A" w:rsidRDefault="00404F9A" w:rsidP="009E7FD9">
            <w:pPr>
              <w:spacing w:line="360" w:lineRule="auto"/>
              <w:jc w:val="center"/>
            </w:pPr>
            <w:r w:rsidRPr="0086061F">
              <w:rPr>
                <w:rFonts w:hint="eastAsia"/>
                <w:color w:val="000000"/>
                <w:sz w:val="20"/>
                <w:szCs w:val="20"/>
              </w:rPr>
              <w:t>同意推荐申报立项项目</w:t>
            </w:r>
          </w:p>
        </w:tc>
      </w:tr>
    </w:tbl>
    <w:p w:rsidR="00404F9A" w:rsidRPr="001824B3" w:rsidRDefault="00404F9A" w:rsidP="00404F9A">
      <w:pPr>
        <w:spacing w:line="360" w:lineRule="auto"/>
      </w:pPr>
    </w:p>
    <w:p w:rsidR="00F72CE0" w:rsidRPr="00404F9A" w:rsidRDefault="00F72CE0"/>
    <w:sectPr w:rsidR="00F72CE0" w:rsidRPr="00404F9A" w:rsidSect="00404F9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429" w:rsidRDefault="00021429" w:rsidP="00A83871">
      <w:r>
        <w:separator/>
      </w:r>
    </w:p>
  </w:endnote>
  <w:endnote w:type="continuationSeparator" w:id="1">
    <w:p w:rsidR="00021429" w:rsidRDefault="00021429" w:rsidP="00A83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429" w:rsidRDefault="00021429" w:rsidP="00A83871">
      <w:r>
        <w:separator/>
      </w:r>
    </w:p>
  </w:footnote>
  <w:footnote w:type="continuationSeparator" w:id="1">
    <w:p w:rsidR="00021429" w:rsidRDefault="00021429" w:rsidP="00A83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F9A"/>
    <w:rsid w:val="00021429"/>
    <w:rsid w:val="00322121"/>
    <w:rsid w:val="00404F9A"/>
    <w:rsid w:val="009D48F0"/>
    <w:rsid w:val="00A83871"/>
    <w:rsid w:val="00AD6BD0"/>
    <w:rsid w:val="00F72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8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8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2015-09-24T09:44:00Z</dcterms:created>
  <dcterms:modified xsi:type="dcterms:W3CDTF">2015-09-25T08:18:00Z</dcterms:modified>
</cp:coreProperties>
</file>